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21 September 2015</w:t>
      </w:r>
    </w:p>
    <w:p w:rsidR="00AE6D1C" w:rsidRPr="00A956FE" w:rsidRDefault="00AE6D1C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THEKWINI WAREHOUSING CONDUIT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TWC125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THEKWINI WAREHOUSING CONDUIT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22 September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AE6D1C">
        <w:rPr>
          <w:rFonts w:asciiTheme="minorHAnsi" w:hAnsiTheme="minorHAnsi" w:cs="Arial"/>
          <w:b/>
          <w:lang w:val="en-ZA"/>
        </w:rPr>
        <w:tab/>
      </w:r>
      <w:r w:rsidR="00AE6D1C">
        <w:rPr>
          <w:rFonts w:asciiTheme="minorHAnsi" w:hAnsiTheme="minorHAnsi" w:cs="Arial"/>
          <w:b/>
          <w:lang w:val="en-ZA"/>
        </w:rPr>
        <w:tab/>
      </w:r>
      <w:r w:rsidR="00AE6D1C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COMMERCIAL PAPER 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E6D1C" w:rsidRPr="00AE6D1C">
        <w:rPr>
          <w:rFonts w:asciiTheme="minorHAnsi" w:hAnsiTheme="minorHAnsi"/>
          <w:lang w:val="en-ZA"/>
        </w:rPr>
        <w:t>R</w:t>
      </w:r>
      <w:r w:rsidR="00AE6D1C">
        <w:rPr>
          <w:rFonts w:asciiTheme="minorHAnsi" w:hAnsiTheme="minorHAnsi"/>
          <w:b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E6D1C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189,000,000.00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TWC125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AE6D1C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100.0188</w:t>
      </w:r>
      <w:r w:rsidR="00AE6D1C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7.008% (3 Month JIBAR as at 21 Sep 2015 of 6.308% plus 70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18 March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March, 12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March, 18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March, 11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September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21 September 2015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December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ZAG000129867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E6D1C" w:rsidRDefault="00AE6D1C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AE6D1C" w:rsidRDefault="00AE6D1C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Ashna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Lalla</w:t>
      </w:r>
      <w:proofErr w:type="spellEnd"/>
      <w:r>
        <w:rPr>
          <w:rFonts w:asciiTheme="minorHAnsi" w:hAnsiTheme="minorHAnsi" w:cs="Arial"/>
          <w:lang w:val="en-ZA"/>
        </w:rPr>
        <w:tab/>
        <w:t>Standard Bank</w:t>
      </w:r>
      <w:r>
        <w:rPr>
          <w:rFonts w:asciiTheme="minorHAnsi" w:hAnsiTheme="minorHAnsi" w:cs="Arial"/>
          <w:lang w:val="en-ZA"/>
        </w:rPr>
        <w:tab/>
        <w:t>+</w:t>
      </w:r>
      <w:proofErr w:type="gramStart"/>
      <w:r>
        <w:rPr>
          <w:rFonts w:asciiTheme="minorHAnsi" w:hAnsiTheme="minorHAnsi" w:cs="Arial"/>
          <w:lang w:val="en-ZA"/>
        </w:rPr>
        <w:t>27  11</w:t>
      </w:r>
      <w:proofErr w:type="gramEnd"/>
      <w:r>
        <w:rPr>
          <w:rFonts w:asciiTheme="minorHAnsi" w:hAnsiTheme="minorHAnsi" w:cs="Arial"/>
          <w:lang w:val="en-ZA"/>
        </w:rPr>
        <w:t xml:space="preserve"> 7217866</w:t>
      </w:r>
    </w:p>
    <w:p w:rsidR="00D32F09" w:rsidRPr="00A956FE" w:rsidRDefault="00AE6D1C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E6D1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E6D1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D1C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AA8A380-A0B5-42F7-9962-93E7B5BBD5C8}"/>
</file>

<file path=customXml/itemProps2.xml><?xml version="1.0" encoding="utf-8"?>
<ds:datastoreItem xmlns:ds="http://schemas.openxmlformats.org/officeDocument/2006/customXml" ds:itemID="{370DFF2A-CBCA-47AC-A724-A02B69FF17A8}"/>
</file>

<file path=customXml/itemProps3.xml><?xml version="1.0" encoding="utf-8"?>
<ds:datastoreItem xmlns:ds="http://schemas.openxmlformats.org/officeDocument/2006/customXml" ds:itemID="{807936EA-813F-4E66-8C77-75671C996B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2015-09-21T10:44:00Z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230300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